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5EDCC" w14:textId="77777777" w:rsidR="003A17C7" w:rsidRDefault="002E3B06" w:rsidP="002E3B06">
      <w:pPr>
        <w:jc w:val="center"/>
      </w:pPr>
      <w:bookmarkStart w:id="0" w:name="_GoBack"/>
      <w:bookmarkEnd w:id="0"/>
      <w:r>
        <w:t>Washington Consortium for the Liberal Arts</w:t>
      </w:r>
    </w:p>
    <w:p w14:paraId="09608448" w14:textId="77777777" w:rsidR="002E3B06" w:rsidRDefault="002E3B06" w:rsidP="00F905B5">
      <w:pPr>
        <w:jc w:val="center"/>
      </w:pPr>
      <w:r>
        <w:t>Steering Committee Meeting</w:t>
      </w:r>
      <w:r w:rsidR="00F905B5">
        <w:t xml:space="preserve">   </w:t>
      </w:r>
      <w:r>
        <w:t>24 August 2015</w:t>
      </w:r>
      <w:r w:rsidR="00F905B5">
        <w:t xml:space="preserve">   </w:t>
      </w:r>
      <w:r>
        <w:t>2:30 – 4:00 pm</w:t>
      </w:r>
    </w:p>
    <w:p w14:paraId="1DA769C2" w14:textId="77777777" w:rsidR="00BF12A9" w:rsidRDefault="00BF12A9" w:rsidP="00F905B5">
      <w:pPr>
        <w:jc w:val="center"/>
      </w:pPr>
    </w:p>
    <w:p w14:paraId="56BF681D" w14:textId="77777777" w:rsidR="002E3B06" w:rsidRDefault="002E3B06" w:rsidP="002E3B06">
      <w:pPr>
        <w:pStyle w:val="ListParagraph"/>
        <w:numPr>
          <w:ilvl w:val="0"/>
          <w:numId w:val="2"/>
        </w:numPr>
      </w:pPr>
      <w:r>
        <w:t>Introductions</w:t>
      </w:r>
    </w:p>
    <w:p w14:paraId="432546B5" w14:textId="60293186" w:rsidR="00C14AA3" w:rsidRDefault="00C14AA3" w:rsidP="00C14AA3">
      <w:pPr>
        <w:pStyle w:val="ListParagraph"/>
        <w:numPr>
          <w:ilvl w:val="0"/>
          <w:numId w:val="11"/>
        </w:numPr>
      </w:pPr>
      <w:r>
        <w:t>Bonnie Brunt, Dean of Visual and Performing Arts, Spokane Community College</w:t>
      </w:r>
    </w:p>
    <w:p w14:paraId="0F2606BE" w14:textId="4815211F" w:rsidR="00C14AA3" w:rsidRDefault="00C14AA3" w:rsidP="00C14AA3">
      <w:pPr>
        <w:pStyle w:val="ListParagraph"/>
        <w:numPr>
          <w:ilvl w:val="0"/>
          <w:numId w:val="11"/>
        </w:numPr>
      </w:pPr>
      <w:proofErr w:type="spellStart"/>
      <w:r>
        <w:t>Renny</w:t>
      </w:r>
      <w:proofErr w:type="spellEnd"/>
      <w:r>
        <w:t xml:space="preserve"> Christopher, Vice Chancellor for Academic Affairs, WSU Vancouver</w:t>
      </w:r>
    </w:p>
    <w:p w14:paraId="64385C51" w14:textId="3F545C22" w:rsidR="00C14AA3" w:rsidRDefault="00C14AA3" w:rsidP="00C14AA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outlineLvl w:val="0"/>
      </w:pPr>
      <w:r w:rsidRPr="00C14AA3">
        <w:t xml:space="preserve">Elisabeth </w:t>
      </w:r>
      <w:proofErr w:type="spellStart"/>
      <w:r w:rsidRPr="00C14AA3">
        <w:t>Mermann-Jozwiak</w:t>
      </w:r>
      <w:proofErr w:type="spellEnd"/>
      <w:r>
        <w:t>, Dean, College of Arts and Sciences, Gonzaga University</w:t>
      </w:r>
    </w:p>
    <w:p w14:paraId="0DD63FFD" w14:textId="4F9A0ED8" w:rsidR="00C14AA3" w:rsidRPr="00C14AA3" w:rsidRDefault="00C14AA3" w:rsidP="00C14AA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</w:pPr>
      <w:r w:rsidRPr="00C14AA3">
        <w:t xml:space="preserve">Ana </w:t>
      </w:r>
      <w:proofErr w:type="spellStart"/>
      <w:r w:rsidRPr="00C14AA3">
        <w:t>María</w:t>
      </w:r>
      <w:proofErr w:type="spellEnd"/>
      <w:r w:rsidRPr="00C14AA3">
        <w:t xml:space="preserve"> Rodríguez-Vivaldi</w:t>
      </w:r>
      <w:r>
        <w:t xml:space="preserve">, </w:t>
      </w:r>
      <w:r w:rsidRPr="00C14AA3">
        <w:t>Associate Dean, Student Affairs and Global Education</w:t>
      </w:r>
      <w:r>
        <w:t xml:space="preserve">, </w:t>
      </w:r>
      <w:r w:rsidRPr="00C14AA3">
        <w:t>College of Arts and Sciences, Washington State University</w:t>
      </w:r>
      <w:r>
        <w:t xml:space="preserve">, </w:t>
      </w:r>
      <w:r w:rsidRPr="00C14AA3">
        <w:t>Pullman</w:t>
      </w:r>
    </w:p>
    <w:p w14:paraId="0A35AC06" w14:textId="4126523A" w:rsidR="00C14AA3" w:rsidRDefault="00C14AA3" w:rsidP="00C14AA3">
      <w:pPr>
        <w:pStyle w:val="ListParagraph"/>
        <w:numPr>
          <w:ilvl w:val="0"/>
          <w:numId w:val="11"/>
        </w:numPr>
      </w:pPr>
      <w:r w:rsidRPr="00C14AA3">
        <w:t>David</w:t>
      </w:r>
      <w:r>
        <w:t xml:space="preserve"> </w:t>
      </w:r>
      <w:r w:rsidRPr="00C14AA3">
        <w:t>Schulz</w:t>
      </w:r>
      <w:r>
        <w:t>, Chair, Department of Communications and Director of General Studies, Trinity Lutheran College</w:t>
      </w:r>
    </w:p>
    <w:p w14:paraId="225F6204" w14:textId="1A3754E7" w:rsidR="00C14AA3" w:rsidRDefault="00C14AA3" w:rsidP="00C14AA3">
      <w:pPr>
        <w:pStyle w:val="ListParagraph"/>
        <w:numPr>
          <w:ilvl w:val="0"/>
          <w:numId w:val="11"/>
        </w:numPr>
      </w:pPr>
      <w:r>
        <w:t xml:space="preserve">Noelle </w:t>
      </w:r>
      <w:proofErr w:type="spellStart"/>
      <w:r>
        <w:t>Wiersma</w:t>
      </w:r>
      <w:proofErr w:type="spellEnd"/>
      <w:r>
        <w:t>, Dean, College of Arts &amp; Sciences, Whitworth University</w:t>
      </w:r>
    </w:p>
    <w:p w14:paraId="6ED5C6C5" w14:textId="57C0D398" w:rsidR="00C14AA3" w:rsidRDefault="00C14AA3" w:rsidP="00C14AA3">
      <w:pPr>
        <w:pStyle w:val="ListParagraph"/>
        <w:numPr>
          <w:ilvl w:val="0"/>
          <w:numId w:val="11"/>
        </w:numPr>
      </w:pPr>
      <w:r>
        <w:t>Michael Zimmerman, Vice President for Academic Affairs and Provost, The Evergreen State College</w:t>
      </w:r>
    </w:p>
    <w:p w14:paraId="3A910268" w14:textId="77777777" w:rsidR="00BF12A9" w:rsidRDefault="00BF12A9" w:rsidP="00BF12A9">
      <w:pPr>
        <w:pStyle w:val="ListParagraph"/>
      </w:pPr>
    </w:p>
    <w:p w14:paraId="365B3A04" w14:textId="77777777" w:rsidR="002E3B06" w:rsidRDefault="002E3B06" w:rsidP="002E3B06">
      <w:pPr>
        <w:pStyle w:val="ListParagraph"/>
        <w:numPr>
          <w:ilvl w:val="0"/>
          <w:numId w:val="2"/>
        </w:numPr>
      </w:pPr>
      <w:r>
        <w:t>Recap of 2014-15 Activities</w:t>
      </w:r>
    </w:p>
    <w:p w14:paraId="64CD6A17" w14:textId="4D9AEE9F" w:rsidR="002E3B06" w:rsidRDefault="002E3B06" w:rsidP="002E3B06">
      <w:pPr>
        <w:pStyle w:val="ListParagraph"/>
        <w:numPr>
          <w:ilvl w:val="0"/>
          <w:numId w:val="3"/>
        </w:numPr>
      </w:pPr>
      <w:r>
        <w:t>High School Essay Contest</w:t>
      </w:r>
      <w:r w:rsidR="00BF12A9">
        <w:t xml:space="preserve">:  Three winners selected.  Only one ultimately decided to attend a </w:t>
      </w:r>
      <w:proofErr w:type="spellStart"/>
      <w:r w:rsidR="00BF12A9">
        <w:t>WaCLA</w:t>
      </w:r>
      <w:proofErr w:type="spellEnd"/>
      <w:r w:rsidR="00BF12A9">
        <w:t xml:space="preserve"> school.  </w:t>
      </w:r>
    </w:p>
    <w:p w14:paraId="376BEEDD" w14:textId="587941F4" w:rsidR="002E3B06" w:rsidRDefault="002E3B06" w:rsidP="002E3B06">
      <w:pPr>
        <w:pStyle w:val="ListParagraph"/>
        <w:numPr>
          <w:ilvl w:val="0"/>
          <w:numId w:val="3"/>
        </w:numPr>
      </w:pPr>
      <w:r>
        <w:t>College Essay Contest</w:t>
      </w:r>
      <w:r w:rsidR="00BF12A9">
        <w:t>:  Two lower division winners and two upper division winners.  Fewer schools participated this year than in the past two years.</w:t>
      </w:r>
    </w:p>
    <w:p w14:paraId="44340E79" w14:textId="756961FB" w:rsidR="00F905B5" w:rsidRDefault="002E3B06" w:rsidP="00BF12A9">
      <w:pPr>
        <w:pStyle w:val="ListParagraph"/>
        <w:numPr>
          <w:ilvl w:val="0"/>
          <w:numId w:val="3"/>
        </w:numPr>
      </w:pPr>
      <w:r>
        <w:t>Phi Beta Kappa Key of Excellence Award</w:t>
      </w:r>
      <w:r w:rsidR="00BF12A9">
        <w:t>:  Award came with $10,000 cash prize and a major event in Seattle at which the award was presented.</w:t>
      </w:r>
      <w:r w:rsidR="00F905B5">
        <w:t xml:space="preserve"> </w:t>
      </w:r>
    </w:p>
    <w:p w14:paraId="1C1C080F" w14:textId="46A2C208" w:rsidR="002E3B06" w:rsidRDefault="002E3B06" w:rsidP="002E3B06">
      <w:pPr>
        <w:pStyle w:val="ListParagraph"/>
        <w:numPr>
          <w:ilvl w:val="0"/>
          <w:numId w:val="3"/>
        </w:numPr>
      </w:pPr>
      <w:r>
        <w:t>Relationship with Washington Internship Institute</w:t>
      </w:r>
      <w:r w:rsidR="00BF12A9">
        <w:t xml:space="preserve">:  MOU signed that: </w:t>
      </w:r>
    </w:p>
    <w:p w14:paraId="66E0BFDC" w14:textId="572D477E" w:rsidR="00BF12A9" w:rsidRDefault="00BF12A9" w:rsidP="00F905B5">
      <w:pPr>
        <w:pStyle w:val="ListParagraph"/>
        <w:numPr>
          <w:ilvl w:val="1"/>
          <w:numId w:val="3"/>
        </w:numPr>
      </w:pPr>
      <w:r>
        <w:t xml:space="preserve">Provides significant discounts to </w:t>
      </w:r>
      <w:proofErr w:type="spellStart"/>
      <w:r>
        <w:t>WaCLA</w:t>
      </w:r>
      <w:proofErr w:type="spellEnd"/>
      <w:r>
        <w:t xml:space="preserve"> schools</w:t>
      </w:r>
    </w:p>
    <w:p w14:paraId="5F043A4C" w14:textId="41860A51" w:rsidR="00F905B5" w:rsidRDefault="00BF12A9" w:rsidP="00F905B5">
      <w:pPr>
        <w:pStyle w:val="ListParagraph"/>
        <w:numPr>
          <w:ilvl w:val="1"/>
          <w:numId w:val="3"/>
        </w:numPr>
      </w:pPr>
      <w:r>
        <w:t xml:space="preserve">Makes no commitment on </w:t>
      </w:r>
      <w:proofErr w:type="spellStart"/>
      <w:r>
        <w:t>WaCLA’s</w:t>
      </w:r>
      <w:proofErr w:type="spellEnd"/>
      <w:r>
        <w:t xml:space="preserve"> part to send any specific number of students</w:t>
      </w:r>
    </w:p>
    <w:p w14:paraId="4E469B98" w14:textId="17C77836" w:rsidR="00BF12A9" w:rsidRDefault="00BF12A9" w:rsidP="00F905B5">
      <w:pPr>
        <w:pStyle w:val="ListParagraph"/>
        <w:numPr>
          <w:ilvl w:val="1"/>
          <w:numId w:val="3"/>
        </w:numPr>
      </w:pPr>
      <w:r>
        <w:t xml:space="preserve">Information missing from </w:t>
      </w:r>
      <w:proofErr w:type="spellStart"/>
      <w:r>
        <w:t>WaCLA</w:t>
      </w:r>
      <w:proofErr w:type="spellEnd"/>
      <w:r>
        <w:t xml:space="preserve"> website – should be fixed soon</w:t>
      </w:r>
    </w:p>
    <w:p w14:paraId="4C669E81" w14:textId="7FC17834" w:rsidR="003209BE" w:rsidRDefault="003209BE" w:rsidP="002E3B06">
      <w:pPr>
        <w:pStyle w:val="ListParagraph"/>
        <w:numPr>
          <w:ilvl w:val="0"/>
          <w:numId w:val="3"/>
        </w:numPr>
      </w:pPr>
      <w:r>
        <w:t>Acceptance of LEAP State Proposal by AAC&amp;U</w:t>
      </w:r>
      <w:r w:rsidR="00BF12A9">
        <w:t>:  Washington is now 11</w:t>
      </w:r>
      <w:r w:rsidR="00BF12A9" w:rsidRPr="00BF12A9">
        <w:rPr>
          <w:vertAlign w:val="superscript"/>
        </w:rPr>
        <w:t>th</w:t>
      </w:r>
      <w:r w:rsidR="00BF12A9">
        <w:t xml:space="preserve"> LEAP State</w:t>
      </w:r>
    </w:p>
    <w:p w14:paraId="7B6FE462" w14:textId="77777777" w:rsidR="0043453F" w:rsidRDefault="0043453F" w:rsidP="002E3B06">
      <w:pPr>
        <w:pStyle w:val="ListParagraph"/>
        <w:numPr>
          <w:ilvl w:val="0"/>
          <w:numId w:val="3"/>
        </w:numPr>
      </w:pPr>
      <w:r>
        <w:t>Social Media Presence</w:t>
      </w:r>
    </w:p>
    <w:p w14:paraId="6F52F318" w14:textId="55DC94E9" w:rsidR="00F905B5" w:rsidRDefault="00BF12A9" w:rsidP="00F905B5">
      <w:pPr>
        <w:pStyle w:val="ListParagraph"/>
        <w:numPr>
          <w:ilvl w:val="1"/>
          <w:numId w:val="3"/>
        </w:numPr>
      </w:pPr>
      <w:r>
        <w:t>Twitter account established:  @</w:t>
      </w:r>
      <w:proofErr w:type="spellStart"/>
      <w:r w:rsidR="003B6D93">
        <w:t>Wa</w:t>
      </w:r>
      <w:r>
        <w:t>LiberalArts</w:t>
      </w:r>
      <w:proofErr w:type="spellEnd"/>
    </w:p>
    <w:p w14:paraId="0A499E97" w14:textId="06FC47FC" w:rsidR="003B6D93" w:rsidRDefault="003B6D93" w:rsidP="00F905B5">
      <w:pPr>
        <w:pStyle w:val="ListParagraph"/>
        <w:numPr>
          <w:ilvl w:val="1"/>
          <w:numId w:val="3"/>
        </w:numPr>
      </w:pPr>
      <w:r>
        <w:t>Facebook page created</w:t>
      </w:r>
    </w:p>
    <w:p w14:paraId="4555C891" w14:textId="176231D7" w:rsidR="003B6D93" w:rsidRDefault="003B6D93" w:rsidP="00F905B5">
      <w:pPr>
        <w:pStyle w:val="ListParagraph"/>
        <w:numPr>
          <w:ilvl w:val="1"/>
          <w:numId w:val="3"/>
        </w:numPr>
      </w:pPr>
      <w:r>
        <w:t>Help needed with both!</w:t>
      </w:r>
    </w:p>
    <w:p w14:paraId="5C44E444" w14:textId="5AD0151F" w:rsidR="002E3B06" w:rsidRDefault="002E3B06" w:rsidP="002E3B06">
      <w:pPr>
        <w:pStyle w:val="ListParagraph"/>
        <w:numPr>
          <w:ilvl w:val="0"/>
          <w:numId w:val="3"/>
        </w:numPr>
      </w:pPr>
      <w:r>
        <w:t>Membership</w:t>
      </w:r>
      <w:r w:rsidR="0090414A">
        <w:t xml:space="preserve"> Update</w:t>
      </w:r>
      <w:r w:rsidR="003B6D93">
        <w:t>: Currently have 36 academic institutions and 8 non-academic institutions as members</w:t>
      </w:r>
    </w:p>
    <w:p w14:paraId="4C88950F" w14:textId="77777777" w:rsidR="003B6D93" w:rsidRDefault="003B6D93" w:rsidP="003B6D93">
      <w:pPr>
        <w:pStyle w:val="ListParagraph"/>
        <w:ind w:left="1800"/>
      </w:pPr>
    </w:p>
    <w:p w14:paraId="35327229" w14:textId="05AF196B" w:rsidR="002E3B06" w:rsidRDefault="003B6D93" w:rsidP="003B6D93">
      <w:pPr>
        <w:pStyle w:val="ListParagraph"/>
        <w:numPr>
          <w:ilvl w:val="0"/>
          <w:numId w:val="2"/>
        </w:numPr>
      </w:pPr>
      <w:r>
        <w:t>Budget</w:t>
      </w:r>
      <w:r w:rsidR="002E3B06">
        <w:t xml:space="preserve"> Report</w:t>
      </w:r>
    </w:p>
    <w:p w14:paraId="34AC52A5" w14:textId="3443146B" w:rsidR="003B6D93" w:rsidRDefault="003B6D93" w:rsidP="003B6D93">
      <w:pPr>
        <w:pStyle w:val="ListParagraph"/>
        <w:numPr>
          <w:ilvl w:val="0"/>
          <w:numId w:val="12"/>
        </w:numPr>
      </w:pPr>
      <w:r>
        <w:t>Cash on hand:  $23,943</w:t>
      </w:r>
    </w:p>
    <w:p w14:paraId="6635090B" w14:textId="4A0BBE09" w:rsidR="003B6D93" w:rsidRDefault="003B6D93" w:rsidP="003B6D93">
      <w:pPr>
        <w:pStyle w:val="ListParagraph"/>
        <w:numPr>
          <w:ilvl w:val="0"/>
          <w:numId w:val="12"/>
        </w:numPr>
      </w:pPr>
      <w:r>
        <w:t>Expected Cash after 2016 dues collected:  $42,000</w:t>
      </w:r>
    </w:p>
    <w:p w14:paraId="1C170B31" w14:textId="37EBCDF0" w:rsidR="003B6D93" w:rsidRDefault="003B6D93" w:rsidP="003B6D93">
      <w:pPr>
        <w:pStyle w:val="ListParagraph"/>
        <w:numPr>
          <w:ilvl w:val="0"/>
          <w:numId w:val="12"/>
        </w:numPr>
      </w:pPr>
      <w:r>
        <w:t>Expenditures:</w:t>
      </w:r>
    </w:p>
    <w:p w14:paraId="0C7321FE" w14:textId="3B3ED02E" w:rsidR="003B6D93" w:rsidRDefault="003B6D93" w:rsidP="003B6D93">
      <w:pPr>
        <w:pStyle w:val="ListParagraph"/>
        <w:numPr>
          <w:ilvl w:val="2"/>
          <w:numId w:val="2"/>
        </w:numPr>
      </w:pPr>
      <w:r>
        <w:lastRenderedPageBreak/>
        <w:t xml:space="preserve"> Essay Contests:  $9,500</w:t>
      </w:r>
    </w:p>
    <w:p w14:paraId="25A0003A" w14:textId="7229F6FD" w:rsidR="00F905B5" w:rsidRDefault="003B6D93" w:rsidP="003B6D93">
      <w:pPr>
        <w:pStyle w:val="ListParagraph"/>
        <w:numPr>
          <w:ilvl w:val="2"/>
          <w:numId w:val="2"/>
        </w:numPr>
      </w:pPr>
      <w:r>
        <w:t xml:space="preserve"> Branding Contest:  $20,000</w:t>
      </w:r>
    </w:p>
    <w:p w14:paraId="4EF53C93" w14:textId="77777777" w:rsidR="003B6D93" w:rsidRDefault="003B6D93" w:rsidP="003B6D93"/>
    <w:p w14:paraId="06356D8B" w14:textId="77777777" w:rsidR="002E3B06" w:rsidRDefault="0048175E" w:rsidP="002E3B06">
      <w:pPr>
        <w:pStyle w:val="ListParagraph"/>
        <w:numPr>
          <w:ilvl w:val="0"/>
          <w:numId w:val="2"/>
        </w:numPr>
      </w:pPr>
      <w:r>
        <w:t xml:space="preserve">Proposed </w:t>
      </w:r>
      <w:r w:rsidR="002E3B06">
        <w:t>Activities for 2015-16</w:t>
      </w:r>
    </w:p>
    <w:p w14:paraId="4AB81103" w14:textId="77777777" w:rsidR="002E3B06" w:rsidRDefault="002E3B06" w:rsidP="002E3B06">
      <w:pPr>
        <w:pStyle w:val="ListParagraph"/>
        <w:numPr>
          <w:ilvl w:val="0"/>
          <w:numId w:val="4"/>
        </w:numPr>
      </w:pPr>
      <w:r>
        <w:t>High School Essay Contest</w:t>
      </w:r>
    </w:p>
    <w:p w14:paraId="15BED091" w14:textId="7FE1A1B0" w:rsidR="004A38D3" w:rsidRDefault="000C6A39" w:rsidP="000C6A39">
      <w:pPr>
        <w:pStyle w:val="ListParagraph"/>
        <w:numPr>
          <w:ilvl w:val="1"/>
          <w:numId w:val="4"/>
        </w:numPr>
      </w:pPr>
      <w:r>
        <w:t>Goal is to increase the number of submissions this year.</w:t>
      </w:r>
    </w:p>
    <w:p w14:paraId="37B1AFAA" w14:textId="77777777" w:rsidR="002E3B06" w:rsidRDefault="002E3B06" w:rsidP="002E3B06">
      <w:pPr>
        <w:pStyle w:val="ListParagraph"/>
        <w:numPr>
          <w:ilvl w:val="0"/>
          <w:numId w:val="4"/>
        </w:numPr>
      </w:pPr>
      <w:r>
        <w:t>College Essay Contest</w:t>
      </w:r>
    </w:p>
    <w:p w14:paraId="0B09763D" w14:textId="1914A0D3" w:rsidR="00621515" w:rsidRDefault="000C6A39" w:rsidP="000C6A39">
      <w:pPr>
        <w:pStyle w:val="ListParagraph"/>
        <w:numPr>
          <w:ilvl w:val="1"/>
          <w:numId w:val="4"/>
        </w:numPr>
      </w:pPr>
      <w:r>
        <w:t>Goal is to increase the number of school participating.</w:t>
      </w:r>
    </w:p>
    <w:p w14:paraId="01FAFD93" w14:textId="3DE2A4A8" w:rsidR="000C6A39" w:rsidRDefault="000C6A39" w:rsidP="00621515">
      <w:pPr>
        <w:pStyle w:val="ListParagraph"/>
        <w:numPr>
          <w:ilvl w:val="1"/>
          <w:numId w:val="4"/>
        </w:numPr>
      </w:pPr>
      <w:r>
        <w:t xml:space="preserve">Goal is to ensure that each </w:t>
      </w:r>
      <w:proofErr w:type="spellStart"/>
      <w:r>
        <w:t>WaCLA</w:t>
      </w:r>
      <w:proofErr w:type="spellEnd"/>
      <w:r>
        <w:t xml:space="preserve"> school designates a campus contact.</w:t>
      </w:r>
    </w:p>
    <w:p w14:paraId="36ACD836" w14:textId="77777777" w:rsidR="0090414A" w:rsidRDefault="0090414A" w:rsidP="002E3B06">
      <w:pPr>
        <w:pStyle w:val="ListParagraph"/>
        <w:numPr>
          <w:ilvl w:val="0"/>
          <w:numId w:val="4"/>
        </w:numPr>
      </w:pPr>
      <w:r>
        <w:t>Plans for an Eastside Employer/Educator Forum</w:t>
      </w:r>
    </w:p>
    <w:p w14:paraId="531D550F" w14:textId="16F4B4C9" w:rsidR="00254F1B" w:rsidRDefault="000C6A39" w:rsidP="00254F1B">
      <w:pPr>
        <w:pStyle w:val="ListParagraph"/>
        <w:numPr>
          <w:ilvl w:val="1"/>
          <w:numId w:val="4"/>
        </w:numPr>
      </w:pPr>
      <w:r>
        <w:t xml:space="preserve">The event would be similar to the May 2015 forum </w:t>
      </w:r>
      <w:proofErr w:type="spellStart"/>
      <w:r>
        <w:t>WaCLA</w:t>
      </w:r>
      <w:proofErr w:type="spellEnd"/>
      <w:r>
        <w:t xml:space="preserve"> sponsored in SeaTac.</w:t>
      </w:r>
    </w:p>
    <w:p w14:paraId="62C7682F" w14:textId="75CC7FAD" w:rsidR="000C6A39" w:rsidRDefault="000C6A39" w:rsidP="00254F1B">
      <w:pPr>
        <w:pStyle w:val="ListParagraph"/>
        <w:numPr>
          <w:ilvl w:val="1"/>
          <w:numId w:val="4"/>
        </w:numPr>
      </w:pPr>
      <w:r>
        <w:t xml:space="preserve">Ana </w:t>
      </w:r>
      <w:proofErr w:type="spellStart"/>
      <w:r w:rsidRPr="00C14AA3">
        <w:t>María</w:t>
      </w:r>
      <w:proofErr w:type="spellEnd"/>
      <w:r w:rsidRPr="00C14AA3">
        <w:t xml:space="preserve"> Rodríguez-Vivaldi</w:t>
      </w:r>
      <w:r>
        <w:t xml:space="preserve"> and Noelle </w:t>
      </w:r>
      <w:proofErr w:type="spellStart"/>
      <w:r>
        <w:t>Wiersma</w:t>
      </w:r>
      <w:proofErr w:type="spellEnd"/>
      <w:r>
        <w:t xml:space="preserve"> agreed to co-chair planning committee.</w:t>
      </w:r>
    </w:p>
    <w:p w14:paraId="43CABEFD" w14:textId="77777777" w:rsidR="000C6A39" w:rsidRDefault="000C6A39" w:rsidP="00254F1B">
      <w:pPr>
        <w:pStyle w:val="ListParagraph"/>
        <w:numPr>
          <w:ilvl w:val="1"/>
          <w:numId w:val="4"/>
        </w:numPr>
      </w:pPr>
      <w:r>
        <w:t>Event will likely take place in spring in Spokane and not charge a registration fee.</w:t>
      </w:r>
    </w:p>
    <w:p w14:paraId="68CA0991" w14:textId="0013363E" w:rsidR="000C6A39" w:rsidRDefault="000C6A39" w:rsidP="000C6A39">
      <w:pPr>
        <w:pStyle w:val="ListParagraph"/>
        <w:numPr>
          <w:ilvl w:val="2"/>
          <w:numId w:val="4"/>
        </w:numPr>
      </w:pPr>
      <w:r>
        <w:t>Sponsorships from institutions and business will be solicited.</w:t>
      </w:r>
    </w:p>
    <w:p w14:paraId="02FB9C03" w14:textId="77777777" w:rsidR="000C6A39" w:rsidRDefault="000C6A39" w:rsidP="000C6A39">
      <w:pPr>
        <w:pStyle w:val="ListParagraph"/>
        <w:numPr>
          <w:ilvl w:val="2"/>
          <w:numId w:val="4"/>
        </w:numPr>
      </w:pPr>
      <w:proofErr w:type="spellStart"/>
      <w:r>
        <w:t>WaCLA</w:t>
      </w:r>
      <w:proofErr w:type="spellEnd"/>
      <w:r>
        <w:t xml:space="preserve"> will provide modest supplemental funding if necessary, but the belief is that this will not be necessary.</w:t>
      </w:r>
    </w:p>
    <w:p w14:paraId="1C86E9F4" w14:textId="77777777" w:rsidR="000C6A39" w:rsidRDefault="000C6A39" w:rsidP="000C6A39">
      <w:pPr>
        <w:pStyle w:val="ListParagraph"/>
        <w:numPr>
          <w:ilvl w:val="2"/>
          <w:numId w:val="4"/>
        </w:numPr>
      </w:pPr>
      <w:r>
        <w:t>Zimmerman will contact AAC&amp;U to see if they are interested in co-sponsoring the event and sending someone to participate.</w:t>
      </w:r>
    </w:p>
    <w:p w14:paraId="0E45BFA7" w14:textId="0BEEA0CA" w:rsidR="0023669E" w:rsidRDefault="000C6A39" w:rsidP="000C6A39">
      <w:pPr>
        <w:pStyle w:val="ListParagraph"/>
        <w:numPr>
          <w:ilvl w:val="2"/>
          <w:numId w:val="4"/>
        </w:numPr>
      </w:pPr>
      <w:r>
        <w:t xml:space="preserve">There is the possibility of support, even if not financial, from the Governor’s Office via Marcie Maxwell, Senior Policy Advisor on Education Affairs to the Governor </w:t>
      </w:r>
    </w:p>
    <w:p w14:paraId="1FEF6616" w14:textId="77777777" w:rsidR="002E3B06" w:rsidRDefault="0090414A" w:rsidP="002E3B06">
      <w:pPr>
        <w:pStyle w:val="ListParagraph"/>
        <w:numPr>
          <w:ilvl w:val="0"/>
          <w:numId w:val="4"/>
        </w:numPr>
      </w:pPr>
      <w:r>
        <w:t>Promoting the Liberal Arts/</w:t>
      </w:r>
      <w:proofErr w:type="spellStart"/>
      <w:r>
        <w:t>WaCLA</w:t>
      </w:r>
      <w:proofErr w:type="spellEnd"/>
      <w:r>
        <w:t xml:space="preserve"> Branding Contest</w:t>
      </w:r>
    </w:p>
    <w:p w14:paraId="448ACD3A" w14:textId="25EF58CA" w:rsidR="0023669E" w:rsidRDefault="0023669E" w:rsidP="0023669E">
      <w:pPr>
        <w:pStyle w:val="ListParagraph"/>
        <w:numPr>
          <w:ilvl w:val="1"/>
          <w:numId w:val="4"/>
        </w:numPr>
      </w:pPr>
      <w:r>
        <w:t>Sub-Committee</w:t>
      </w:r>
      <w:r w:rsidR="009B3F8E">
        <w:t xml:space="preserve"> chaired by Mike Mays, WSU – Tri-Cities has been serving as chair.  </w:t>
      </w:r>
      <w:r>
        <w:t xml:space="preserve"> Genesis was to use $10K </w:t>
      </w:r>
      <w:r w:rsidR="009B3F8E">
        <w:t xml:space="preserve">award from Phi Beta Kappa </w:t>
      </w:r>
      <w:r>
        <w:t xml:space="preserve">in </w:t>
      </w:r>
      <w:r w:rsidR="009B3F8E">
        <w:t xml:space="preserve">a productive manner.  </w:t>
      </w:r>
    </w:p>
    <w:p w14:paraId="51A0D5AB" w14:textId="65A056AA" w:rsidR="0023669E" w:rsidRDefault="009B3F8E" w:rsidP="0023669E">
      <w:pPr>
        <w:pStyle w:val="ListParagraph"/>
        <w:numPr>
          <w:ilvl w:val="2"/>
          <w:numId w:val="4"/>
        </w:numPr>
      </w:pPr>
      <w:r>
        <w:t xml:space="preserve">Contest would be open to groups (rather than individuals) from each </w:t>
      </w:r>
      <w:proofErr w:type="spellStart"/>
      <w:r>
        <w:t>WaCLA</w:t>
      </w:r>
      <w:proofErr w:type="spellEnd"/>
      <w:r>
        <w:t xml:space="preserve"> campus.  Each campus could designate one group to submit for final judging.  Two groups would be selected as winners and would receive funding to implement their project.  The hope is that </w:t>
      </w:r>
      <w:proofErr w:type="spellStart"/>
      <w:r>
        <w:t>WaCLA</w:t>
      </w:r>
      <w:proofErr w:type="spellEnd"/>
      <w:r>
        <w:t xml:space="preserve"> would be able to put each group in touch with a marketing firm to help with project design and implementation.  </w:t>
      </w:r>
      <w:r w:rsidR="0023669E">
        <w:t xml:space="preserve">Almost ready to create a contest that would be open to GROUPS (not individual students) to come together and have their institution on their behalf submit to </w:t>
      </w:r>
      <w:proofErr w:type="spellStart"/>
      <w:r w:rsidR="0023669E">
        <w:t>WaCLA</w:t>
      </w:r>
      <w:proofErr w:type="spellEnd"/>
      <w:r w:rsidR="0023669E">
        <w:t xml:space="preserve"> a Promotional Plan for BOTH </w:t>
      </w:r>
      <w:proofErr w:type="spellStart"/>
      <w:r w:rsidR="0023669E">
        <w:t>WaCLA</w:t>
      </w:r>
      <w:proofErr w:type="spellEnd"/>
      <w:r w:rsidR="0023669E">
        <w:t xml:space="preserve"> and the Liberal Arts. </w:t>
      </w:r>
    </w:p>
    <w:p w14:paraId="3B2457E0" w14:textId="14909DC6" w:rsidR="009B3F8E" w:rsidRDefault="009B3F8E" w:rsidP="0023669E">
      <w:pPr>
        <w:pStyle w:val="ListParagraph"/>
        <w:numPr>
          <w:ilvl w:val="2"/>
          <w:numId w:val="4"/>
        </w:numPr>
      </w:pPr>
      <w:r>
        <w:t>Subcommittee is finalizing details and should be ready to announce the contest shortly.</w:t>
      </w:r>
    </w:p>
    <w:p w14:paraId="2091ADDF" w14:textId="51A75D17" w:rsidR="0023669E" w:rsidRDefault="009B3F8E" w:rsidP="0023669E">
      <w:pPr>
        <w:pStyle w:val="ListParagraph"/>
        <w:numPr>
          <w:ilvl w:val="1"/>
          <w:numId w:val="4"/>
        </w:numPr>
      </w:pPr>
      <w:r>
        <w:lastRenderedPageBreak/>
        <w:t>Decision was to supplement Phi Beta Kappa’s $10K with up to $10K of money from dues.</w:t>
      </w:r>
    </w:p>
    <w:p w14:paraId="0B01730C" w14:textId="1CAB0B02" w:rsidR="009B3F8E" w:rsidRDefault="009B3F8E" w:rsidP="0023669E">
      <w:pPr>
        <w:pStyle w:val="ListParagraph"/>
        <w:numPr>
          <w:ilvl w:val="1"/>
          <w:numId w:val="4"/>
        </w:numPr>
      </w:pPr>
      <w:r>
        <w:t>Decision was to consider running the contest every other year.</w:t>
      </w:r>
    </w:p>
    <w:p w14:paraId="3E2C24FF" w14:textId="3222F68D" w:rsidR="0090414A" w:rsidRDefault="0090414A" w:rsidP="002E3B06">
      <w:pPr>
        <w:pStyle w:val="ListParagraph"/>
        <w:numPr>
          <w:ilvl w:val="0"/>
          <w:numId w:val="4"/>
        </w:numPr>
      </w:pPr>
      <w:r>
        <w:t xml:space="preserve">Creation of a </w:t>
      </w:r>
      <w:proofErr w:type="spellStart"/>
      <w:r>
        <w:t>WaCLA</w:t>
      </w:r>
      <w:proofErr w:type="spellEnd"/>
      <w:r>
        <w:t xml:space="preserve"> Liberal Arts Supporter Award</w:t>
      </w:r>
      <w:r w:rsidR="0023669E">
        <w:t>:</w:t>
      </w:r>
      <w:r w:rsidR="007726BE">
        <w:t xml:space="preserve"> </w:t>
      </w:r>
    </w:p>
    <w:p w14:paraId="68D2026C" w14:textId="77777777" w:rsidR="009B3F8E" w:rsidRDefault="009B3F8E" w:rsidP="0023669E">
      <w:pPr>
        <w:pStyle w:val="ListParagraph"/>
        <w:numPr>
          <w:ilvl w:val="1"/>
          <w:numId w:val="4"/>
        </w:numPr>
      </w:pPr>
      <w:r>
        <w:t>Discussion of creating an award to be made to an individual and/or an organization doing impressive work to promote the liberal arts in the state of Washington.</w:t>
      </w:r>
    </w:p>
    <w:p w14:paraId="1DBF1A01" w14:textId="3A2F7AF7" w:rsidR="009B3F8E" w:rsidRDefault="009B3F8E" w:rsidP="009B3F8E">
      <w:pPr>
        <w:pStyle w:val="ListParagraph"/>
        <w:numPr>
          <w:ilvl w:val="2"/>
          <w:numId w:val="4"/>
        </w:numPr>
      </w:pPr>
      <w:r>
        <w:t>There was strong support for the idea.</w:t>
      </w:r>
    </w:p>
    <w:p w14:paraId="71B4A51F" w14:textId="261EBD70" w:rsidR="009B3F8E" w:rsidRDefault="009B3F8E" w:rsidP="009B3F8E">
      <w:pPr>
        <w:pStyle w:val="ListParagraph"/>
        <w:numPr>
          <w:ilvl w:val="2"/>
          <w:numId w:val="4"/>
        </w:numPr>
      </w:pPr>
      <w:r>
        <w:t>Decision was to create a sub-committee to work out the details.</w:t>
      </w:r>
    </w:p>
    <w:p w14:paraId="4A8D345D" w14:textId="7883466D" w:rsidR="009B3F8E" w:rsidRDefault="009B3F8E" w:rsidP="009B3F8E">
      <w:pPr>
        <w:pStyle w:val="ListParagraph"/>
        <w:numPr>
          <w:ilvl w:val="2"/>
          <w:numId w:val="4"/>
        </w:numPr>
      </w:pPr>
      <w:r>
        <w:t>David Schulz agreed to serve on the sub-committee.</w:t>
      </w:r>
    </w:p>
    <w:p w14:paraId="4340A295" w14:textId="21AA14A2" w:rsidR="004F6663" w:rsidRDefault="004F6663" w:rsidP="009B3F8E">
      <w:pPr>
        <w:pStyle w:val="ListParagraph"/>
        <w:numPr>
          <w:ilvl w:val="2"/>
          <w:numId w:val="4"/>
        </w:numPr>
      </w:pPr>
      <w:r>
        <w:t>The award would be nominal rather than financial.</w:t>
      </w:r>
    </w:p>
    <w:p w14:paraId="3E941DA8" w14:textId="7FF5AF3E" w:rsidR="0090414A" w:rsidRDefault="0090414A" w:rsidP="002E3B06">
      <w:pPr>
        <w:pStyle w:val="ListParagraph"/>
        <w:numPr>
          <w:ilvl w:val="0"/>
          <w:numId w:val="4"/>
        </w:numPr>
      </w:pPr>
      <w:r>
        <w:t xml:space="preserve">Creation of a </w:t>
      </w:r>
      <w:proofErr w:type="spellStart"/>
      <w:r>
        <w:t>WaCLA</w:t>
      </w:r>
      <w:proofErr w:type="spellEnd"/>
      <w:r>
        <w:t xml:space="preserve"> Speakers Bureau</w:t>
      </w:r>
      <w:r w:rsidR="007726BE">
        <w:t>:</w:t>
      </w:r>
    </w:p>
    <w:p w14:paraId="14E650EA" w14:textId="77777777" w:rsidR="004F6663" w:rsidRDefault="004F6663" w:rsidP="007726BE">
      <w:pPr>
        <w:pStyle w:val="ListParagraph"/>
        <w:numPr>
          <w:ilvl w:val="1"/>
          <w:numId w:val="4"/>
        </w:numPr>
      </w:pPr>
      <w:r>
        <w:t xml:space="preserve">Discussion about whether it would be valuable to create a speakers bureau to promote both </w:t>
      </w:r>
      <w:proofErr w:type="spellStart"/>
      <w:r>
        <w:t>WaCLA</w:t>
      </w:r>
      <w:proofErr w:type="spellEnd"/>
      <w:r>
        <w:t xml:space="preserve"> and the liberal arts</w:t>
      </w:r>
    </w:p>
    <w:p w14:paraId="338215B6" w14:textId="77777777" w:rsidR="004F6663" w:rsidRDefault="004F6663" w:rsidP="007726BE">
      <w:pPr>
        <w:pStyle w:val="ListParagraph"/>
        <w:numPr>
          <w:ilvl w:val="1"/>
          <w:numId w:val="4"/>
        </w:numPr>
      </w:pPr>
      <w:r>
        <w:t>Question was raised about whether this overlapped too closely with what Humanities Washington already does.</w:t>
      </w:r>
    </w:p>
    <w:p w14:paraId="13B1A0CA" w14:textId="77777777" w:rsidR="004F6663" w:rsidRDefault="004F6663" w:rsidP="007726BE">
      <w:pPr>
        <w:pStyle w:val="ListParagraph"/>
        <w:numPr>
          <w:ilvl w:val="1"/>
          <w:numId w:val="4"/>
        </w:numPr>
      </w:pPr>
      <w:r>
        <w:t>Question was raised about whether it might be possible to join forces with Humanities Washington in this endeavor.</w:t>
      </w:r>
    </w:p>
    <w:p w14:paraId="3B267D27" w14:textId="48A1751D" w:rsidR="00B45F30" w:rsidRDefault="004F6663" w:rsidP="004F6663">
      <w:pPr>
        <w:pStyle w:val="ListParagraph"/>
        <w:numPr>
          <w:ilvl w:val="1"/>
          <w:numId w:val="4"/>
        </w:numPr>
      </w:pPr>
      <w:r>
        <w:t xml:space="preserve">David Schulz agreed to reach out to Julie Ziegler, executive director of Humanities Washington (and a member of the </w:t>
      </w:r>
      <w:proofErr w:type="spellStart"/>
      <w:r>
        <w:t>WaCLA</w:t>
      </w:r>
      <w:proofErr w:type="spellEnd"/>
      <w:r>
        <w:t xml:space="preserve"> steering committee) to discuss possibilities.</w:t>
      </w:r>
      <w:r w:rsidR="00B45F30">
        <w:t xml:space="preserve"> </w:t>
      </w:r>
    </w:p>
    <w:p w14:paraId="3D119E9D" w14:textId="2B04E229" w:rsidR="0090414A" w:rsidRDefault="0090414A" w:rsidP="004F6663">
      <w:pPr>
        <w:pStyle w:val="ListParagraph"/>
        <w:numPr>
          <w:ilvl w:val="0"/>
          <w:numId w:val="4"/>
        </w:numPr>
      </w:pPr>
      <w:r>
        <w:t>Search for new members</w:t>
      </w:r>
      <w:r w:rsidR="004F6663">
        <w:t>:  Do we need a membership committee?</w:t>
      </w:r>
    </w:p>
    <w:p w14:paraId="149B0493" w14:textId="541EE182" w:rsidR="004F6663" w:rsidRDefault="004F6663" w:rsidP="004F6663">
      <w:pPr>
        <w:pStyle w:val="ListParagraph"/>
        <w:numPr>
          <w:ilvl w:val="1"/>
          <w:numId w:val="4"/>
        </w:numPr>
      </w:pPr>
      <w:r>
        <w:t>Additional members might come from academic institutions, non-academic organizations, business and libraries</w:t>
      </w:r>
    </w:p>
    <w:p w14:paraId="122B62E0" w14:textId="5023EFD1" w:rsidR="004F6663" w:rsidRDefault="004F6663" w:rsidP="004F6663">
      <w:pPr>
        <w:pStyle w:val="ListParagraph"/>
        <w:numPr>
          <w:ilvl w:val="1"/>
          <w:numId w:val="4"/>
        </w:numPr>
      </w:pPr>
      <w:r>
        <w:t xml:space="preserve">All agreed that increased membership would raise awareness of </w:t>
      </w:r>
      <w:proofErr w:type="spellStart"/>
      <w:r>
        <w:t>WaCLA</w:t>
      </w:r>
      <w:proofErr w:type="spellEnd"/>
      <w:r>
        <w:t xml:space="preserve"> and our goals while generating more funding for increased initiatives.</w:t>
      </w:r>
    </w:p>
    <w:p w14:paraId="66E087E5" w14:textId="1DB56BB5" w:rsidR="005E2E27" w:rsidRDefault="004F6663" w:rsidP="004F6663">
      <w:pPr>
        <w:pStyle w:val="ListParagraph"/>
        <w:numPr>
          <w:ilvl w:val="1"/>
          <w:numId w:val="4"/>
        </w:numPr>
      </w:pPr>
      <w:r>
        <w:t xml:space="preserve">No decision reached on whether to create a membership </w:t>
      </w:r>
      <w:proofErr w:type="gramStart"/>
      <w:r>
        <w:t>committee</w:t>
      </w:r>
      <w:r w:rsidR="00670F10">
        <w:t xml:space="preserve"> </w:t>
      </w:r>
      <w:r>
        <w:t>.</w:t>
      </w:r>
      <w:proofErr w:type="gramEnd"/>
    </w:p>
    <w:p w14:paraId="2C3B3AD5" w14:textId="53F1B108" w:rsidR="008C1F42" w:rsidRDefault="008C1F42" w:rsidP="004F6663">
      <w:pPr>
        <w:pStyle w:val="ListParagraph"/>
        <w:ind w:left="1440"/>
      </w:pPr>
      <w:r>
        <w:t xml:space="preserve"> </w:t>
      </w:r>
    </w:p>
    <w:sectPr w:rsidR="008C1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010"/>
    <w:multiLevelType w:val="hybridMultilevel"/>
    <w:tmpl w:val="50B23516"/>
    <w:lvl w:ilvl="0" w:tplc="0EA401B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F737F5"/>
    <w:multiLevelType w:val="hybridMultilevel"/>
    <w:tmpl w:val="9DA0A7B2"/>
    <w:lvl w:ilvl="0" w:tplc="898EB6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D19EC"/>
    <w:multiLevelType w:val="hybridMultilevel"/>
    <w:tmpl w:val="E236F208"/>
    <w:lvl w:ilvl="0" w:tplc="6864649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5D5627"/>
    <w:multiLevelType w:val="hybridMultilevel"/>
    <w:tmpl w:val="D506F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3405A"/>
    <w:multiLevelType w:val="hybridMultilevel"/>
    <w:tmpl w:val="DE669E54"/>
    <w:lvl w:ilvl="0" w:tplc="9856B7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94010A"/>
    <w:multiLevelType w:val="hybridMultilevel"/>
    <w:tmpl w:val="B882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56EBE"/>
    <w:multiLevelType w:val="hybridMultilevel"/>
    <w:tmpl w:val="FE0A68C4"/>
    <w:lvl w:ilvl="0" w:tplc="229AF36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1A24FD"/>
    <w:multiLevelType w:val="hybridMultilevel"/>
    <w:tmpl w:val="F8267FDE"/>
    <w:lvl w:ilvl="0" w:tplc="597096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736A0DC">
      <w:start w:val="1"/>
      <w:numFmt w:val="lowerRoman"/>
      <w:lvlText w:val="%2.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2" w:tplc="08620C46">
      <w:start w:val="1"/>
      <w:numFmt w:val="lowerLetter"/>
      <w:lvlText w:val="%3."/>
      <w:lvlJc w:val="right"/>
      <w:pPr>
        <w:ind w:left="2520" w:hanging="180"/>
      </w:pPr>
      <w:rPr>
        <w:rFonts w:ascii="Times New Roman" w:eastAsiaTheme="minorHAnsi" w:hAnsi="Times New Roman" w:cstheme="minorBidi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1E4084"/>
    <w:multiLevelType w:val="hybridMultilevel"/>
    <w:tmpl w:val="7B7E1186"/>
    <w:lvl w:ilvl="0" w:tplc="94ECAE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B4067"/>
    <w:multiLevelType w:val="hybridMultilevel"/>
    <w:tmpl w:val="953ED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C670B"/>
    <w:multiLevelType w:val="hybridMultilevel"/>
    <w:tmpl w:val="3CF88A8E"/>
    <w:lvl w:ilvl="0" w:tplc="4754E3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E6026D"/>
    <w:multiLevelType w:val="hybridMultilevel"/>
    <w:tmpl w:val="8C4CE452"/>
    <w:lvl w:ilvl="0" w:tplc="8188B08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3F"/>
    <w:rsid w:val="00031EFD"/>
    <w:rsid w:val="000C6A39"/>
    <w:rsid w:val="0014313F"/>
    <w:rsid w:val="00231B8F"/>
    <w:rsid w:val="0023669E"/>
    <w:rsid w:val="00254F1B"/>
    <w:rsid w:val="002E3B06"/>
    <w:rsid w:val="003209BE"/>
    <w:rsid w:val="003A17C7"/>
    <w:rsid w:val="003B6D93"/>
    <w:rsid w:val="0043453F"/>
    <w:rsid w:val="0048175E"/>
    <w:rsid w:val="004A38D3"/>
    <w:rsid w:val="004F6663"/>
    <w:rsid w:val="005E2E27"/>
    <w:rsid w:val="00621515"/>
    <w:rsid w:val="00670F10"/>
    <w:rsid w:val="006A07FA"/>
    <w:rsid w:val="006C15D2"/>
    <w:rsid w:val="007726BE"/>
    <w:rsid w:val="008C1F42"/>
    <w:rsid w:val="0090414A"/>
    <w:rsid w:val="009B3F8E"/>
    <w:rsid w:val="00A2766E"/>
    <w:rsid w:val="00B328D5"/>
    <w:rsid w:val="00B45F30"/>
    <w:rsid w:val="00BF12A9"/>
    <w:rsid w:val="00C14AA3"/>
    <w:rsid w:val="00C32A7C"/>
    <w:rsid w:val="00CD0109"/>
    <w:rsid w:val="00DF651C"/>
    <w:rsid w:val="00F9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0F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4AA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7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4AA3"/>
    <w:rPr>
      <w:rFonts w:eastAsia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4AA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7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4AA3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Zimmerman</dc:creator>
  <cp:lastModifiedBy>Michael Zimmerman</cp:lastModifiedBy>
  <cp:revision>2</cp:revision>
  <dcterms:created xsi:type="dcterms:W3CDTF">2015-09-18T00:35:00Z</dcterms:created>
  <dcterms:modified xsi:type="dcterms:W3CDTF">2015-09-18T00:35:00Z</dcterms:modified>
</cp:coreProperties>
</file>